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B83B7" w14:textId="37CD87EE" w:rsidR="000D67E1" w:rsidRPr="000D67E1" w:rsidRDefault="000D67E1" w:rsidP="00773C52">
      <w:pPr>
        <w:pStyle w:val="Heading1"/>
      </w:pPr>
      <w:bookmarkStart w:id="0" w:name="_Toc80948081"/>
      <w:r>
        <w:t>7.</w:t>
      </w:r>
      <w:r w:rsidRPr="000D67E1">
        <w:t xml:space="preserve"> LE VOCABULAIRE DANS LES PROCÉDURES - WOORDENSCHAT IN DE PROCEDURES</w:t>
      </w:r>
      <w:bookmarkEnd w:id="0"/>
    </w:p>
    <w:p w14:paraId="6988BAB3" w14:textId="77777777" w:rsidR="000D67E1" w:rsidRPr="000D67E1" w:rsidRDefault="000D67E1" w:rsidP="000D67E1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9"/>
        <w:gridCol w:w="4937"/>
      </w:tblGrid>
      <w:tr w:rsidR="000D67E1" w:rsidRPr="000D67E1" w14:paraId="219EE087" w14:textId="77777777" w:rsidTr="00FC09EE">
        <w:trPr>
          <w:trHeight w:val="805"/>
        </w:trPr>
        <w:tc>
          <w:tcPr>
            <w:tcW w:w="4079" w:type="dxa"/>
            <w:vMerge w:val="restart"/>
            <w:vAlign w:val="center"/>
          </w:tcPr>
          <w:p w14:paraId="3D6F6036" w14:textId="77777777" w:rsidR="000D67E1" w:rsidRPr="000D67E1" w:rsidRDefault="000D67E1" w:rsidP="00FC09EE">
            <w:pPr>
              <w:spacing w:before="120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B30ABB7" wp14:editId="25385B5B">
                  <wp:extent cx="2146711" cy="1586865"/>
                  <wp:effectExtent l="0" t="0" r="6350" b="0"/>
                  <wp:docPr id="11047" name="Picture 1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02" cy="1602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74CAC2C4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numéro de confirmation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des télégrammes comporte trois chiffres.</w:t>
            </w:r>
          </w:p>
        </w:tc>
      </w:tr>
      <w:tr w:rsidR="000D67E1" w:rsidRPr="00151296" w14:paraId="3EB751AD" w14:textId="77777777" w:rsidTr="00FC09EE">
        <w:trPr>
          <w:trHeight w:val="844"/>
        </w:trPr>
        <w:tc>
          <w:tcPr>
            <w:tcW w:w="4079" w:type="dxa"/>
            <w:vMerge/>
          </w:tcPr>
          <w:p w14:paraId="67185051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2ACE12E3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bevestigingsnummer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de telegrammen bestaat uit drie cijfers.</w:t>
            </w:r>
          </w:p>
        </w:tc>
      </w:tr>
      <w:tr w:rsidR="000D67E1" w:rsidRPr="000D67E1" w14:paraId="158297E4" w14:textId="77777777" w:rsidTr="00FC09EE">
        <w:trPr>
          <w:trHeight w:val="1268"/>
        </w:trPr>
        <w:tc>
          <w:tcPr>
            <w:tcW w:w="4079" w:type="dxa"/>
            <w:vMerge w:val="restart"/>
            <w:vAlign w:val="center"/>
          </w:tcPr>
          <w:p w14:paraId="19C53111" w14:textId="77777777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7E157DA8" wp14:editId="23A7A84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3175</wp:posOffset>
                  </wp:positionV>
                  <wp:extent cx="2421255" cy="111188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7" t="26892" r="42730" b="42191"/>
                          <a:stretch/>
                        </pic:blipFill>
                        <pic:spPr bwMode="auto">
                          <a:xfrm>
                            <a:off x="0" y="0"/>
                            <a:ext cx="242125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7" w:type="dxa"/>
          </w:tcPr>
          <w:p w14:paraId="3CF81D23" w14:textId="77777777" w:rsidR="000D67E1" w:rsidRPr="000D67E1" w:rsidRDefault="000D67E1" w:rsidP="00FC09EE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carnet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est composé de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télégrammes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0D67E1" w:rsidRPr="00151296" w14:paraId="7686E937" w14:textId="77777777" w:rsidTr="00FC09EE">
        <w:trPr>
          <w:trHeight w:val="848"/>
        </w:trPr>
        <w:tc>
          <w:tcPr>
            <w:tcW w:w="4079" w:type="dxa"/>
            <w:vMerge/>
          </w:tcPr>
          <w:p w14:paraId="4E09C6F1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6821DF78" w14:textId="77777777" w:rsidR="000D67E1" w:rsidRPr="000D67E1" w:rsidRDefault="000D67E1" w:rsidP="00FC09EE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boekje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bestaat uit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telegrammen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0D67E1" w:rsidRPr="000D67E1" w14:paraId="20FA349D" w14:textId="77777777" w:rsidTr="00FC09EE">
        <w:trPr>
          <w:trHeight w:val="1125"/>
        </w:trPr>
        <w:tc>
          <w:tcPr>
            <w:tcW w:w="4079" w:type="dxa"/>
            <w:vMerge w:val="restart"/>
            <w:vAlign w:val="center"/>
          </w:tcPr>
          <w:p w14:paraId="2812D75A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4F95375D" wp14:editId="09AEC079">
                  <wp:simplePos x="0" y="0"/>
                  <wp:positionH relativeFrom="column">
                    <wp:posOffset>699522</wp:posOffset>
                  </wp:positionH>
                  <wp:positionV relativeFrom="paragraph">
                    <wp:posOffset>37934</wp:posOffset>
                  </wp:positionV>
                  <wp:extent cx="1057701" cy="1453487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6" t="18211" r="29156" b="36678"/>
                          <a:stretch/>
                        </pic:blipFill>
                        <pic:spPr bwMode="auto">
                          <a:xfrm>
                            <a:off x="0" y="0"/>
                            <a:ext cx="1057701" cy="145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7" w:type="dxa"/>
          </w:tcPr>
          <w:p w14:paraId="75DC56C8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n’utilise pas toujours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document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S431.</w:t>
            </w:r>
          </w:p>
        </w:tc>
      </w:tr>
      <w:tr w:rsidR="000D67E1" w:rsidRPr="00151296" w14:paraId="089531B5" w14:textId="77777777" w:rsidTr="00FC09EE">
        <w:trPr>
          <w:trHeight w:val="703"/>
        </w:trPr>
        <w:tc>
          <w:tcPr>
            <w:tcW w:w="4079" w:type="dxa"/>
            <w:vMerge/>
          </w:tcPr>
          <w:p w14:paraId="39C12B8D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42B082C2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gebruikt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document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S431 niet altijd.</w:t>
            </w:r>
          </w:p>
        </w:tc>
      </w:tr>
      <w:tr w:rsidR="000D67E1" w:rsidRPr="000D67E1" w14:paraId="5D18E200" w14:textId="77777777" w:rsidTr="00FC09EE">
        <w:trPr>
          <w:trHeight w:val="1287"/>
        </w:trPr>
        <w:tc>
          <w:tcPr>
            <w:tcW w:w="4079" w:type="dxa"/>
            <w:vMerge w:val="restart"/>
            <w:vAlign w:val="center"/>
          </w:tcPr>
          <w:p w14:paraId="5EA0AF70" w14:textId="3101DFDD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AAFF45D" wp14:editId="6B3E49E2">
                  <wp:extent cx="2393950" cy="1661976"/>
                  <wp:effectExtent l="0" t="0" r="635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26" cy="166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55774EDA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Le carnet S682 contient cinquante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fiches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bilingues.</w:t>
            </w:r>
          </w:p>
        </w:tc>
      </w:tr>
      <w:tr w:rsidR="000D67E1" w:rsidRPr="00151296" w14:paraId="39ECADA2" w14:textId="77777777" w:rsidTr="00FC09EE">
        <w:trPr>
          <w:trHeight w:val="835"/>
        </w:trPr>
        <w:tc>
          <w:tcPr>
            <w:tcW w:w="4079" w:type="dxa"/>
            <w:vMerge/>
          </w:tcPr>
          <w:p w14:paraId="1EA30DEB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7059A3C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Het boekje S682 bevat vijftig tweetalige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fiches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6BA5481A" w14:textId="77777777" w:rsidR="002A1394" w:rsidRPr="006D7BE8" w:rsidRDefault="002A1394">
      <w:pPr>
        <w:rPr>
          <w:lang w:val="nl-BE"/>
        </w:rPr>
      </w:pPr>
      <w:r w:rsidRPr="006D7BE8">
        <w:rPr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9"/>
        <w:gridCol w:w="4937"/>
      </w:tblGrid>
      <w:tr w:rsidR="000D67E1" w:rsidRPr="000D67E1" w14:paraId="11B4F462" w14:textId="77777777" w:rsidTr="00FC09EE">
        <w:trPr>
          <w:trHeight w:val="1133"/>
        </w:trPr>
        <w:tc>
          <w:tcPr>
            <w:tcW w:w="4079" w:type="dxa"/>
            <w:vMerge w:val="restart"/>
            <w:vAlign w:val="center"/>
          </w:tcPr>
          <w:p w14:paraId="47CDFD70" w14:textId="442C1EC5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FA5427C" wp14:editId="4992CB93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29210</wp:posOffset>
                  </wp:positionV>
                  <wp:extent cx="1440180" cy="1286510"/>
                  <wp:effectExtent l="0" t="0" r="7620" b="8890"/>
                  <wp:wrapNone/>
                  <wp:docPr id="10665" name="Afbeelding 10649" descr="C:\Users\CRV7500\AppData\Local\Microsoft\Windows\INetCache\Content.MSO\FF87D6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V7500\AppData\Local\Microsoft\Windows\INetCache\Content.MSO\FF87D6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7" w:type="dxa"/>
          </w:tcPr>
          <w:p w14:paraId="44808682" w14:textId="48046D18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L</w:t>
            </w:r>
            <w:r w:rsidR="00FB6643">
              <w:rPr>
                <w:rFonts w:ascii="Vision" w:hAnsi="Vision"/>
                <w:sz w:val="40"/>
                <w:szCs w:val="40"/>
                <w:lang w:val="fr-FR"/>
              </w:rPr>
              <w:t xml:space="preserve">’agent de mouvement 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doit donner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l’autorisation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avec un S432.</w:t>
            </w:r>
          </w:p>
        </w:tc>
      </w:tr>
      <w:tr w:rsidR="000D67E1" w:rsidRPr="00151296" w14:paraId="65B12B30" w14:textId="77777777" w:rsidTr="00FC09EE">
        <w:trPr>
          <w:trHeight w:val="981"/>
        </w:trPr>
        <w:tc>
          <w:tcPr>
            <w:tcW w:w="4079" w:type="dxa"/>
            <w:vMerge/>
          </w:tcPr>
          <w:p w14:paraId="66100E32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10FD6FA8" w14:textId="5AC24528" w:rsidR="000D67E1" w:rsidRPr="000D67E1" w:rsidRDefault="00FB6643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sz w:val="40"/>
                <w:szCs w:val="40"/>
                <w:lang w:val="nl-BE"/>
              </w:rPr>
              <w:t>De bediende beweging m</w:t>
            </w:r>
            <w:r w:rsidR="000D67E1"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oet </w:t>
            </w:r>
            <w:r w:rsidR="000D67E1"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toelating</w:t>
            </w:r>
            <w:r w:rsidR="000D67E1"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geven met een S432.</w:t>
            </w:r>
          </w:p>
        </w:tc>
      </w:tr>
      <w:tr w:rsidR="000D67E1" w:rsidRPr="000D67E1" w14:paraId="733B47DF" w14:textId="77777777" w:rsidTr="00FC09EE">
        <w:trPr>
          <w:trHeight w:val="1266"/>
        </w:trPr>
        <w:tc>
          <w:tcPr>
            <w:tcW w:w="4079" w:type="dxa"/>
            <w:vMerge w:val="restart"/>
            <w:vAlign w:val="center"/>
          </w:tcPr>
          <w:p w14:paraId="28730E15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69BBCEE0" wp14:editId="205CF998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-3175</wp:posOffset>
                  </wp:positionV>
                  <wp:extent cx="1897380" cy="1332865"/>
                  <wp:effectExtent l="0" t="0" r="7620" b="635"/>
                  <wp:wrapNone/>
                  <wp:docPr id="10673" name="Afbeelding 1" descr="C:\Users\CRV7500\AppData\Local\Microsoft\Windows\INetCache\Content.MSO\43DF59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43DF59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8"/>
                          <a:stretch/>
                        </pic:blipFill>
                        <pic:spPr bwMode="auto">
                          <a:xfrm>
                            <a:off x="0" y="0"/>
                            <a:ext cx="189738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7" w:type="dxa"/>
          </w:tcPr>
          <w:p w14:paraId="60F006A1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Nous attendons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confirmation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 l’arrivée du parcours à destination.</w:t>
            </w:r>
          </w:p>
        </w:tc>
      </w:tr>
      <w:tr w:rsidR="000D67E1" w:rsidRPr="00151296" w14:paraId="67956A79" w14:textId="77777777" w:rsidTr="00FC09EE">
        <w:trPr>
          <w:trHeight w:val="549"/>
        </w:trPr>
        <w:tc>
          <w:tcPr>
            <w:tcW w:w="4079" w:type="dxa"/>
            <w:vMerge/>
          </w:tcPr>
          <w:p w14:paraId="444119BE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10855EE0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We wachten op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bevestiging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de aankomst van de rit op zijn bestemming.</w:t>
            </w:r>
          </w:p>
        </w:tc>
      </w:tr>
      <w:tr w:rsidR="000D67E1" w:rsidRPr="000D67E1" w14:paraId="50C310D8" w14:textId="77777777" w:rsidTr="00FC09EE">
        <w:trPr>
          <w:trHeight w:val="1131"/>
        </w:trPr>
        <w:tc>
          <w:tcPr>
            <w:tcW w:w="4079" w:type="dxa"/>
            <w:vMerge w:val="restart"/>
            <w:vAlign w:val="center"/>
          </w:tcPr>
          <w:p w14:paraId="6A229F83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3E2A97F6" wp14:editId="03148A91">
                  <wp:extent cx="2316800" cy="1171575"/>
                  <wp:effectExtent l="0" t="0" r="7620" b="0"/>
                  <wp:docPr id="11039" name="Picture 1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58" cy="118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4D4E5296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L’origine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du train est Bruxelles-Midi.</w:t>
            </w:r>
          </w:p>
        </w:tc>
      </w:tr>
      <w:tr w:rsidR="000D67E1" w:rsidRPr="00151296" w14:paraId="0415D6C4" w14:textId="77777777" w:rsidTr="00FC09EE">
        <w:trPr>
          <w:trHeight w:val="1133"/>
        </w:trPr>
        <w:tc>
          <w:tcPr>
            <w:tcW w:w="4079" w:type="dxa"/>
            <w:vMerge/>
          </w:tcPr>
          <w:p w14:paraId="666A0BD4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</w:tcPr>
          <w:p w14:paraId="0D54AA4C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oorsprong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de trein is Brussel-Zuid.</w:t>
            </w:r>
          </w:p>
        </w:tc>
      </w:tr>
    </w:tbl>
    <w:p w14:paraId="29DFF47E" w14:textId="559A070E" w:rsidR="00151296" w:rsidRDefault="00151296"/>
    <w:p w14:paraId="110D74A3" w14:textId="77777777" w:rsidR="00151296" w:rsidRDefault="00151296">
      <w:r>
        <w:br w:type="page"/>
      </w:r>
    </w:p>
    <w:p w14:paraId="6C06A2A2" w14:textId="77777777" w:rsidR="00151296" w:rsidRDefault="00151296"/>
    <w:tbl>
      <w:tblPr>
        <w:tblStyle w:val="TableGrid"/>
        <w:tblW w:w="9043" w:type="dxa"/>
        <w:tblLook w:val="04A0" w:firstRow="1" w:lastRow="0" w:firstColumn="1" w:lastColumn="0" w:noHBand="0" w:noVBand="1"/>
      </w:tblPr>
      <w:tblGrid>
        <w:gridCol w:w="4106"/>
        <w:gridCol w:w="4910"/>
        <w:gridCol w:w="27"/>
      </w:tblGrid>
      <w:tr w:rsidR="000D67E1" w:rsidRPr="000D67E1" w14:paraId="30C84F39" w14:textId="77777777" w:rsidTr="00151296">
        <w:trPr>
          <w:trHeight w:val="1121"/>
        </w:trPr>
        <w:tc>
          <w:tcPr>
            <w:tcW w:w="4106" w:type="dxa"/>
            <w:vMerge w:val="restart"/>
            <w:vAlign w:val="center"/>
          </w:tcPr>
          <w:p w14:paraId="37246A8A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6149A1E" wp14:editId="1F6948A5">
                  <wp:extent cx="2266833" cy="1061049"/>
                  <wp:effectExtent l="0" t="0" r="635" b="6350"/>
                  <wp:docPr id="10681" name="Afbeelding 1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844" t="56835" r="43853" b="21967"/>
                          <a:stretch/>
                        </pic:blipFill>
                        <pic:spPr bwMode="auto">
                          <a:xfrm>
                            <a:off x="0" y="0"/>
                            <a:ext cx="2281638" cy="106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</w:tcPr>
          <w:p w14:paraId="0B17F2BF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Le point d’origine 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est l’endroit où le véhicule est sur les rails au moment de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demande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parcours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0D67E1" w:rsidRPr="00151296" w14:paraId="67D2D598" w14:textId="77777777" w:rsidTr="00151296">
        <w:trPr>
          <w:trHeight w:val="1137"/>
        </w:trPr>
        <w:tc>
          <w:tcPr>
            <w:tcW w:w="4106" w:type="dxa"/>
            <w:vMerge/>
          </w:tcPr>
          <w:p w14:paraId="0F93FC47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37" w:type="dxa"/>
            <w:gridSpan w:val="2"/>
          </w:tcPr>
          <w:p w14:paraId="3B41D69B" w14:textId="69E3FDF9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oorsprong</w:t>
            </w:r>
            <w:r w:rsidR="00FB6643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s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punt 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is de plaats waar het voertuig op het spoor staat op het ogenblik van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aanvraag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rit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0D67E1" w:rsidRPr="000D67E1" w14:paraId="26816FAC" w14:textId="77777777" w:rsidTr="00151296">
        <w:trPr>
          <w:gridAfter w:val="1"/>
          <w:wAfter w:w="27" w:type="dxa"/>
          <w:trHeight w:val="1111"/>
        </w:trPr>
        <w:tc>
          <w:tcPr>
            <w:tcW w:w="4106" w:type="dxa"/>
            <w:vMerge w:val="restart"/>
            <w:vAlign w:val="center"/>
          </w:tcPr>
          <w:p w14:paraId="1E590788" w14:textId="3154B7BF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  <w:drawing>
                <wp:inline distT="0" distB="0" distL="0" distR="0" wp14:anchorId="2514A0F5" wp14:editId="236FA7A1">
                  <wp:extent cx="2383155" cy="122076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56" cy="122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882A1A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destination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du train est Ath.</w:t>
            </w:r>
          </w:p>
        </w:tc>
      </w:tr>
      <w:tr w:rsidR="000D67E1" w:rsidRPr="00151296" w14:paraId="2DA0F510" w14:textId="77777777" w:rsidTr="00151296">
        <w:trPr>
          <w:gridAfter w:val="1"/>
          <w:wAfter w:w="27" w:type="dxa"/>
          <w:trHeight w:val="1282"/>
        </w:trPr>
        <w:tc>
          <w:tcPr>
            <w:tcW w:w="4106" w:type="dxa"/>
            <w:vMerge/>
          </w:tcPr>
          <w:p w14:paraId="4EA5DCB2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4C106FE1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bestemming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de trein is Ath.</w:t>
            </w:r>
          </w:p>
        </w:tc>
      </w:tr>
      <w:tr w:rsidR="000D67E1" w:rsidRPr="000D67E1" w14:paraId="18763F1A" w14:textId="77777777" w:rsidTr="00151296">
        <w:trPr>
          <w:gridAfter w:val="1"/>
          <w:wAfter w:w="27" w:type="dxa"/>
          <w:trHeight w:val="1266"/>
        </w:trPr>
        <w:tc>
          <w:tcPr>
            <w:tcW w:w="4106" w:type="dxa"/>
            <w:vMerge w:val="restart"/>
            <w:vAlign w:val="center"/>
          </w:tcPr>
          <w:p w14:paraId="12E636FD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0D7E900D" wp14:editId="4B68FDEA">
                  <wp:extent cx="2393829" cy="1138687"/>
                  <wp:effectExtent l="0" t="0" r="6985" b="4445"/>
                  <wp:docPr id="10685" name="Afbeelding 1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543" t="56353" r="44609" b="22452"/>
                          <a:stretch/>
                        </pic:blipFill>
                        <pic:spPr bwMode="auto">
                          <a:xfrm>
                            <a:off x="0" y="0"/>
                            <a:ext cx="2425775" cy="115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24D84906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Le parcours est exécuté vers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point de destination.</w:t>
            </w:r>
          </w:p>
        </w:tc>
      </w:tr>
      <w:tr w:rsidR="000D67E1" w:rsidRPr="00151296" w14:paraId="50FABCAE" w14:textId="77777777" w:rsidTr="00151296">
        <w:trPr>
          <w:gridAfter w:val="1"/>
          <w:wAfter w:w="27" w:type="dxa"/>
          <w:trHeight w:val="1270"/>
        </w:trPr>
        <w:tc>
          <w:tcPr>
            <w:tcW w:w="4106" w:type="dxa"/>
            <w:vMerge/>
          </w:tcPr>
          <w:p w14:paraId="0B5F8CB5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6BA5C16F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rit wordt uitgevoerd naar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bestemmingspunt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0D67E1" w:rsidRPr="000D67E1" w14:paraId="5C513C10" w14:textId="77777777" w:rsidTr="00151296">
        <w:trPr>
          <w:gridAfter w:val="1"/>
          <w:wAfter w:w="27" w:type="dxa"/>
          <w:trHeight w:val="1083"/>
        </w:trPr>
        <w:tc>
          <w:tcPr>
            <w:tcW w:w="4106" w:type="dxa"/>
            <w:vMerge w:val="restart"/>
            <w:vAlign w:val="center"/>
          </w:tcPr>
          <w:p w14:paraId="756A7556" w14:textId="03A2E000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734F277A" wp14:editId="3EAA7A57">
                  <wp:extent cx="1382573" cy="1618622"/>
                  <wp:effectExtent l="0" t="0" r="8255" b="63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8930" t="43620" r="66424" b="25885"/>
                          <a:stretch/>
                        </pic:blipFill>
                        <pic:spPr bwMode="auto">
                          <a:xfrm>
                            <a:off x="0" y="0"/>
                            <a:ext cx="1391060" cy="162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10245157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La fiche indique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les limites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 la VHS.</w:t>
            </w:r>
          </w:p>
        </w:tc>
      </w:tr>
      <w:tr w:rsidR="000D67E1" w:rsidRPr="00151296" w14:paraId="4F7DA6AC" w14:textId="77777777" w:rsidTr="00151296">
        <w:trPr>
          <w:gridAfter w:val="1"/>
          <w:wAfter w:w="27" w:type="dxa"/>
          <w:trHeight w:val="1127"/>
        </w:trPr>
        <w:tc>
          <w:tcPr>
            <w:tcW w:w="4106" w:type="dxa"/>
            <w:vMerge/>
          </w:tcPr>
          <w:p w14:paraId="337A1A43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6E4E5E1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fiche vermeldt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grenzen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het SBD.</w:t>
            </w:r>
          </w:p>
        </w:tc>
      </w:tr>
      <w:tr w:rsidR="000D67E1" w:rsidRPr="000D67E1" w14:paraId="1E4E595E" w14:textId="77777777" w:rsidTr="00151296">
        <w:trPr>
          <w:gridAfter w:val="1"/>
          <w:wAfter w:w="27" w:type="dxa"/>
          <w:trHeight w:val="860"/>
        </w:trPr>
        <w:tc>
          <w:tcPr>
            <w:tcW w:w="4106" w:type="dxa"/>
            <w:vMerge w:val="restart"/>
            <w:vAlign w:val="center"/>
          </w:tcPr>
          <w:p w14:paraId="22700567" w14:textId="77777777" w:rsidR="000D67E1" w:rsidRPr="000D67E1" w:rsidRDefault="000D67E1" w:rsidP="00FC09EE">
            <w:pPr>
              <w:spacing w:before="60"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lastRenderedPageBreak/>
              <w:drawing>
                <wp:inline distT="0" distB="0" distL="0" distR="0" wp14:anchorId="2D2441BC" wp14:editId="62FA92E0">
                  <wp:extent cx="2080808" cy="1016758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526" t="38962" r="44035" b="33717"/>
                          <a:stretch/>
                        </pic:blipFill>
                        <pic:spPr bwMode="auto">
                          <a:xfrm>
                            <a:off x="0" y="0"/>
                            <a:ext cx="2094335" cy="102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E8C0FF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doit compléter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rapport I 510 OTW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0D67E1" w:rsidRPr="00151296" w14:paraId="047AEE14" w14:textId="77777777" w:rsidTr="00151296">
        <w:trPr>
          <w:gridAfter w:val="1"/>
          <w:wAfter w:w="27" w:type="dxa"/>
          <w:trHeight w:val="762"/>
        </w:trPr>
        <w:tc>
          <w:tcPr>
            <w:tcW w:w="4106" w:type="dxa"/>
            <w:vMerge/>
          </w:tcPr>
          <w:p w14:paraId="3EC739AC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7BFC631B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moet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het verslag </w:t>
            </w:r>
          </w:p>
          <w:p w14:paraId="1C730B08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 510 OTW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invullen.</w:t>
            </w:r>
          </w:p>
        </w:tc>
      </w:tr>
      <w:tr w:rsidR="000D67E1" w:rsidRPr="000D67E1" w14:paraId="16229E1D" w14:textId="77777777" w:rsidTr="00151296">
        <w:trPr>
          <w:gridAfter w:val="1"/>
          <w:wAfter w:w="27" w:type="dxa"/>
          <w:trHeight w:val="805"/>
        </w:trPr>
        <w:tc>
          <w:tcPr>
            <w:tcW w:w="4106" w:type="dxa"/>
            <w:vMerge w:val="restart"/>
            <w:vAlign w:val="center"/>
          </w:tcPr>
          <w:p w14:paraId="7B0C2345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41E18373" wp14:editId="037CB816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-336550</wp:posOffset>
                  </wp:positionV>
                  <wp:extent cx="709295" cy="692785"/>
                  <wp:effectExtent l="0" t="0" r="0" b="0"/>
                  <wp:wrapThrough wrapText="bothSides">
                    <wp:wrapPolygon edited="0">
                      <wp:start x="17984" y="0"/>
                      <wp:lineTo x="8122" y="9503"/>
                      <wp:lineTo x="0" y="10097"/>
                      <wp:lineTo x="0" y="12473"/>
                      <wp:lineTo x="2901" y="19006"/>
                      <wp:lineTo x="4061" y="20788"/>
                      <wp:lineTo x="6962" y="20788"/>
                      <wp:lineTo x="20885" y="1782"/>
                      <wp:lineTo x="20885" y="0"/>
                      <wp:lineTo x="17984" y="0"/>
                    </wp:wrapPolygon>
                  </wp:wrapThrough>
                  <wp:docPr id="3" name="Afbeelding 3" descr="Oké - Wiki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é - Wiki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2AEC748" wp14:editId="66200433">
                  <wp:simplePos x="0" y="0"/>
                  <wp:positionH relativeFrom="column">
                    <wp:posOffset>1397</wp:posOffset>
                  </wp:positionH>
                  <wp:positionV relativeFrom="paragraph">
                    <wp:posOffset>831215</wp:posOffset>
                  </wp:positionV>
                  <wp:extent cx="184785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377" y="21086"/>
                      <wp:lineTo x="21377" y="0"/>
                      <wp:lineTo x="0" y="0"/>
                    </wp:wrapPolygon>
                  </wp:wrapThrough>
                  <wp:docPr id="1069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1" t="53497" r="36849" b="21675"/>
                          <a:stretch/>
                        </pic:blipFill>
                        <pic:spPr bwMode="auto">
                          <a:xfrm>
                            <a:off x="0" y="0"/>
                            <a:ext cx="18478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</w:tcPr>
          <w:p w14:paraId="1BB1FC23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0D67E1">
              <w:rPr>
                <w:rFonts w:ascii="Vision" w:hAnsi="Vision"/>
                <w:sz w:val="40"/>
                <w:szCs w:val="40"/>
              </w:rPr>
              <w:t xml:space="preserve">Seule la procédure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</w:rPr>
              <w:t>‘de la main à la main’</w:t>
            </w:r>
            <w:r w:rsidRPr="000D67E1">
              <w:rPr>
                <w:rFonts w:ascii="Vision" w:hAnsi="Vision"/>
                <w:sz w:val="40"/>
                <w:szCs w:val="40"/>
              </w:rPr>
              <w:t xml:space="preserve"> est autorisée.</w:t>
            </w:r>
          </w:p>
        </w:tc>
      </w:tr>
      <w:tr w:rsidR="000D67E1" w:rsidRPr="00151296" w14:paraId="02D070F1" w14:textId="77777777" w:rsidTr="00151296">
        <w:trPr>
          <w:gridAfter w:val="1"/>
          <w:wAfter w:w="27" w:type="dxa"/>
          <w:trHeight w:val="994"/>
        </w:trPr>
        <w:tc>
          <w:tcPr>
            <w:tcW w:w="4106" w:type="dxa"/>
            <w:vMerge/>
          </w:tcPr>
          <w:p w14:paraId="49187861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4ACF03C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Alleen de procedure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‘van hand tot hand’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is toegestaan.</w:t>
            </w:r>
          </w:p>
        </w:tc>
      </w:tr>
      <w:tr w:rsidR="000D67E1" w:rsidRPr="000D67E1" w14:paraId="47B603D5" w14:textId="77777777" w:rsidTr="00151296">
        <w:trPr>
          <w:gridAfter w:val="1"/>
          <w:wAfter w:w="27" w:type="dxa"/>
          <w:trHeight w:val="1124"/>
        </w:trPr>
        <w:tc>
          <w:tcPr>
            <w:tcW w:w="4106" w:type="dxa"/>
            <w:vMerge w:val="restart"/>
            <w:vAlign w:val="center"/>
          </w:tcPr>
          <w:p w14:paraId="11896EE6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754DF9B5" wp14:editId="4B718525">
                  <wp:extent cx="1735919" cy="1121434"/>
                  <wp:effectExtent l="0" t="0" r="0" b="2540"/>
                  <wp:docPr id="10697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6339" t="48887" r="56652" b="33531"/>
                          <a:stretch/>
                        </pic:blipFill>
                        <pic:spPr bwMode="auto">
                          <a:xfrm>
                            <a:off x="0" y="0"/>
                            <a:ext cx="1735919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0701A83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doit barrer ou compléter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case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0D67E1" w:rsidRPr="00151296" w14:paraId="12047B61" w14:textId="77777777" w:rsidTr="00151296">
        <w:trPr>
          <w:gridAfter w:val="1"/>
          <w:wAfter w:w="27" w:type="dxa"/>
          <w:trHeight w:val="1113"/>
        </w:trPr>
        <w:tc>
          <w:tcPr>
            <w:tcW w:w="4106" w:type="dxa"/>
            <w:vMerge/>
          </w:tcPr>
          <w:p w14:paraId="2CBDDFF7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0B45DB8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moet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vak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doorkruisen of invullen.</w:t>
            </w:r>
          </w:p>
        </w:tc>
      </w:tr>
      <w:tr w:rsidR="000D67E1" w:rsidRPr="000D67E1" w14:paraId="40E3062C" w14:textId="77777777" w:rsidTr="00151296">
        <w:trPr>
          <w:gridAfter w:val="1"/>
          <w:wAfter w:w="27" w:type="dxa"/>
          <w:trHeight w:val="1141"/>
        </w:trPr>
        <w:tc>
          <w:tcPr>
            <w:tcW w:w="4106" w:type="dxa"/>
            <w:vMerge w:val="restart"/>
            <w:vAlign w:val="center"/>
          </w:tcPr>
          <w:p w14:paraId="50FDF2D5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5D0DC7F6" wp14:editId="74BD1B4E">
                  <wp:extent cx="1725283" cy="1126424"/>
                  <wp:effectExtent l="0" t="0" r="8890" b="0"/>
                  <wp:docPr id="10699" name="Afbeelding 1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436" t="47925" r="56349" b="33046"/>
                          <a:stretch/>
                        </pic:blipFill>
                        <pic:spPr bwMode="auto">
                          <a:xfrm>
                            <a:off x="0" y="0"/>
                            <a:ext cx="1746666" cy="11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959B0D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en-GB"/>
              </w:rPr>
            </w:pPr>
            <w:proofErr w:type="spellStart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>L’AaRET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 xml:space="preserve"> </w:t>
            </w:r>
            <w:proofErr w:type="spellStart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>complète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 xml:space="preserve">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en-GB"/>
              </w:rPr>
              <w:t xml:space="preserve">la </w:t>
            </w:r>
            <w:proofErr w:type="spellStart"/>
            <w:r w:rsidRPr="000D67E1">
              <w:rPr>
                <w:rFonts w:ascii="Vision" w:hAnsi="Vision"/>
                <w:b/>
                <w:bCs/>
                <w:sz w:val="40"/>
                <w:szCs w:val="40"/>
                <w:lang w:val="en-GB"/>
              </w:rPr>
              <w:t>rubrique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>.</w:t>
            </w:r>
          </w:p>
        </w:tc>
      </w:tr>
      <w:tr w:rsidR="000D67E1" w:rsidRPr="00151296" w14:paraId="5CDE6588" w14:textId="77777777" w:rsidTr="00151296">
        <w:trPr>
          <w:gridAfter w:val="1"/>
          <w:wAfter w:w="27" w:type="dxa"/>
          <w:trHeight w:val="1259"/>
        </w:trPr>
        <w:tc>
          <w:tcPr>
            <w:tcW w:w="4106" w:type="dxa"/>
            <w:vMerge/>
          </w:tcPr>
          <w:p w14:paraId="6070916F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59884C27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VBUW vult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rubriek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in.</w:t>
            </w:r>
          </w:p>
        </w:tc>
      </w:tr>
    </w:tbl>
    <w:p w14:paraId="487B3A9C" w14:textId="0F2DA833" w:rsidR="00151296" w:rsidRDefault="00151296"/>
    <w:p w14:paraId="659A6818" w14:textId="77777777" w:rsidR="00151296" w:rsidRDefault="00151296">
      <w:r>
        <w:br w:type="page"/>
      </w:r>
    </w:p>
    <w:p w14:paraId="7FE855B9" w14:textId="77777777" w:rsidR="00151296" w:rsidRDefault="00151296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106"/>
        <w:gridCol w:w="4910"/>
      </w:tblGrid>
      <w:tr w:rsidR="000D67E1" w:rsidRPr="000D67E1" w14:paraId="42B6B14F" w14:textId="77777777" w:rsidTr="00151296">
        <w:trPr>
          <w:trHeight w:val="1141"/>
        </w:trPr>
        <w:tc>
          <w:tcPr>
            <w:tcW w:w="4106" w:type="dxa"/>
            <w:vMerge w:val="restart"/>
            <w:vAlign w:val="center"/>
          </w:tcPr>
          <w:p w14:paraId="5AEA0BCA" w14:textId="0BFA5C36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5CD719B" wp14:editId="058BFAF0">
                  <wp:extent cx="2310704" cy="1628775"/>
                  <wp:effectExtent l="0" t="0" r="0" b="0"/>
                  <wp:docPr id="11029" name="Picture 1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04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FD3281C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L’attestation de contrôle technique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se trouver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à bord de chaque véhicule.</w:t>
            </w:r>
          </w:p>
        </w:tc>
      </w:tr>
      <w:tr w:rsidR="000D67E1" w:rsidRPr="00151296" w14:paraId="7367F6F0" w14:textId="77777777" w:rsidTr="00151296">
        <w:trPr>
          <w:trHeight w:val="1259"/>
        </w:trPr>
        <w:tc>
          <w:tcPr>
            <w:tcW w:w="4106" w:type="dxa"/>
            <w:vMerge/>
          </w:tcPr>
          <w:p w14:paraId="75BCF631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6D3DB57A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attest technische keuring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moet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zich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aan boord van elk voertuig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bevinden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. </w:t>
            </w:r>
          </w:p>
        </w:tc>
      </w:tr>
      <w:tr w:rsidR="00C7377D" w:rsidRPr="000D67E1" w14:paraId="3D9DF58D" w14:textId="77777777" w:rsidTr="00151296">
        <w:trPr>
          <w:trHeight w:val="1141"/>
        </w:trPr>
        <w:tc>
          <w:tcPr>
            <w:tcW w:w="4106" w:type="dxa"/>
            <w:vMerge w:val="restart"/>
            <w:vAlign w:val="center"/>
          </w:tcPr>
          <w:p w14:paraId="26524026" w14:textId="429003B3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6626826E" wp14:editId="5A654E91">
                  <wp:extent cx="2235724" cy="1294790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0002" t="26468" r="46893" b="39433"/>
                          <a:stretch/>
                        </pic:blipFill>
                        <pic:spPr bwMode="auto">
                          <a:xfrm>
                            <a:off x="0" y="0"/>
                            <a:ext cx="2235724" cy="129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C73B2C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L’autocollant de contrôle technique 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mentionne la composition et la vitesse.</w:t>
            </w:r>
          </w:p>
        </w:tc>
      </w:tr>
      <w:tr w:rsidR="00C7377D" w:rsidRPr="00151296" w14:paraId="3855A4E6" w14:textId="77777777" w:rsidTr="00151296">
        <w:trPr>
          <w:trHeight w:val="1259"/>
        </w:trPr>
        <w:tc>
          <w:tcPr>
            <w:tcW w:w="4106" w:type="dxa"/>
            <w:vMerge/>
          </w:tcPr>
          <w:p w14:paraId="6FE1EEB9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49901A81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zelfklever technische keuring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vermeldt de samenstelling en de snelheid.</w:t>
            </w:r>
          </w:p>
        </w:tc>
      </w:tr>
    </w:tbl>
    <w:p w14:paraId="2B5C8E7C" w14:textId="6F984A11" w:rsidR="000D67E1" w:rsidRPr="000D67E1" w:rsidRDefault="000D67E1" w:rsidP="000D67E1">
      <w:pPr>
        <w:rPr>
          <w:rFonts w:ascii="Vision" w:hAnsi="Vision"/>
          <w:sz w:val="40"/>
          <w:szCs w:val="40"/>
          <w:lang w:val="nl-BE"/>
        </w:rPr>
      </w:pPr>
    </w:p>
    <w:p w14:paraId="6D4225C1" w14:textId="77777777" w:rsidR="000D67E1" w:rsidRPr="000D67E1" w:rsidRDefault="000D67E1" w:rsidP="000D67E1">
      <w:pPr>
        <w:pBdr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pBdr>
        <w:spacing w:before="120" w:after="120"/>
        <w:ind w:left="360" w:hanging="360"/>
        <w:outlineLvl w:val="1"/>
        <w:rPr>
          <w:rFonts w:ascii="Vision" w:eastAsiaTheme="majorEastAsia" w:hAnsi="Vision" w:cstheme="majorBidi"/>
          <w:b/>
          <w:caps/>
          <w:color w:val="00B0F0"/>
          <w:spacing w:val="15"/>
          <w:sz w:val="24"/>
          <w:szCs w:val="24"/>
          <w:lang w:val="fr-FR"/>
        </w:rPr>
      </w:pPr>
      <w:bookmarkStart w:id="1" w:name="_Toc80948082"/>
      <w:r w:rsidRPr="000D67E1">
        <w:rPr>
          <w:rFonts w:ascii="Vision" w:eastAsiaTheme="majorEastAsia" w:hAnsi="Vision" w:cstheme="majorBidi"/>
          <w:b/>
          <w:caps/>
          <w:color w:val="00B0F0"/>
          <w:spacing w:val="15"/>
          <w:sz w:val="24"/>
          <w:szCs w:val="24"/>
          <w:lang w:val="fr-FR"/>
        </w:rPr>
        <w:t>quelques actions - enkele acties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910"/>
      </w:tblGrid>
      <w:tr w:rsidR="000D67E1" w:rsidRPr="000D67E1" w14:paraId="31CECBEB" w14:textId="77777777" w:rsidTr="00FC09EE">
        <w:trPr>
          <w:trHeight w:val="1103"/>
        </w:trPr>
        <w:tc>
          <w:tcPr>
            <w:tcW w:w="4106" w:type="dxa"/>
            <w:vMerge w:val="restart"/>
            <w:vAlign w:val="center"/>
          </w:tcPr>
          <w:p w14:paraId="1DAF4A83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7419C9EE" wp14:editId="1C649AB0">
                  <wp:extent cx="1554531" cy="2145012"/>
                  <wp:effectExtent l="0" t="0" r="7620" b="825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645" t="31339" r="64994" b="30963"/>
                          <a:stretch/>
                        </pic:blipFill>
                        <pic:spPr bwMode="auto">
                          <a:xfrm>
                            <a:off x="0" y="0"/>
                            <a:ext cx="1568658" cy="2164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8CA3E8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Pour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appliquer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les mesures de sécurité, on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échanger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des télégrammes. </w:t>
            </w:r>
          </w:p>
        </w:tc>
      </w:tr>
      <w:tr w:rsidR="000D67E1" w:rsidRPr="00151296" w14:paraId="23073B7A" w14:textId="77777777" w:rsidTr="00FC09EE">
        <w:trPr>
          <w:trHeight w:val="1000"/>
        </w:trPr>
        <w:tc>
          <w:tcPr>
            <w:tcW w:w="4106" w:type="dxa"/>
            <w:vMerge/>
          </w:tcPr>
          <w:p w14:paraId="6571B349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910" w:type="dxa"/>
          </w:tcPr>
          <w:p w14:paraId="55F7EB35" w14:textId="4E3A2A3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Voor het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toepassen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de veiligheidsmaatregelen moet men telegrammen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uitwisselen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. </w:t>
            </w:r>
          </w:p>
        </w:tc>
      </w:tr>
    </w:tbl>
    <w:p w14:paraId="405E56DA" w14:textId="77777777" w:rsidR="00151296" w:rsidRDefault="001512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6"/>
        <w:gridCol w:w="4840"/>
      </w:tblGrid>
      <w:tr w:rsidR="000D67E1" w:rsidRPr="000D67E1" w14:paraId="6D247D1C" w14:textId="77777777" w:rsidTr="00151296">
        <w:trPr>
          <w:trHeight w:val="1090"/>
        </w:trPr>
        <w:tc>
          <w:tcPr>
            <w:tcW w:w="4176" w:type="dxa"/>
            <w:vMerge w:val="restart"/>
            <w:vAlign w:val="center"/>
          </w:tcPr>
          <w:p w14:paraId="67818E63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8F02B7" wp14:editId="3B6809D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7620</wp:posOffset>
                      </wp:positionV>
                      <wp:extent cx="1000125" cy="495300"/>
                      <wp:effectExtent l="0" t="0" r="0" b="0"/>
                      <wp:wrapNone/>
                      <wp:docPr id="10703" name="Rounded Rectangle 10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BC3AD5" w14:textId="77777777" w:rsidR="000D67E1" w:rsidRPr="00393D9A" w:rsidRDefault="000D67E1" w:rsidP="000D67E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</w:pPr>
                                  <w:r w:rsidRPr="00393D9A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nl-BE"/>
                                    </w:rPr>
                                    <w:t>S431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8F02B7" id="Rounded Rectangle 10703" o:spid="_x0000_s1026" style="position:absolute;left:0;text-align:left;margin-left:59.25pt;margin-top:.6pt;width:78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" filled="f" stroked="f" strokeweight="2pt">
                      <v:textbox>
                        <w:txbxContent>
                          <w:p w14:paraId="30BC3AD5" w14:textId="77777777" w:rsidR="000D67E1" w:rsidRPr="00393D9A" w:rsidRDefault="000D67E1" w:rsidP="000D67E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</w:pPr>
                            <w:r w:rsidRPr="00393D9A">
                              <w:rPr>
                                <w:color w:val="000000" w:themeColor="text1"/>
                                <w:sz w:val="36"/>
                                <w:szCs w:val="36"/>
                                <w:lang w:val="nl-BE"/>
                              </w:rPr>
                              <w:t>S431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14E2B0A" wp14:editId="4ED5DF5F">
                  <wp:extent cx="1283970" cy="1295400"/>
                  <wp:effectExtent l="0" t="0" r="0" b="0"/>
                  <wp:docPr id="10706" name="Afbeelding 6" descr="C:\Users\CRV7500\AppData\Local\Microsoft\Windows\INetCache\Content.MSO\9F34E9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9F34E95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9" t="17860" r="16400" b="16608"/>
                          <a:stretch/>
                        </pic:blipFill>
                        <pic:spPr bwMode="auto">
                          <a:xfrm>
                            <a:off x="0" y="0"/>
                            <a:ext cx="128397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70404859" w14:textId="4828A53A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exécuter la proc</w:t>
            </w:r>
            <w:r w:rsidR="00FB6643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é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dure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S431.</w:t>
            </w:r>
          </w:p>
        </w:tc>
      </w:tr>
      <w:tr w:rsidR="000D67E1" w:rsidRPr="00151296" w14:paraId="7302A84B" w14:textId="77777777" w:rsidTr="00151296">
        <w:trPr>
          <w:trHeight w:val="849"/>
        </w:trPr>
        <w:tc>
          <w:tcPr>
            <w:tcW w:w="4176" w:type="dxa"/>
            <w:vMerge/>
          </w:tcPr>
          <w:p w14:paraId="2BE081E6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5EE42F97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moet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procedure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S431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uitvoeren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0D67E1" w:rsidRPr="000D67E1" w14:paraId="487927EE" w14:textId="77777777" w:rsidTr="00151296">
        <w:trPr>
          <w:trHeight w:val="1049"/>
        </w:trPr>
        <w:tc>
          <w:tcPr>
            <w:tcW w:w="4176" w:type="dxa"/>
            <w:vMerge w:val="restart"/>
            <w:vAlign w:val="center"/>
          </w:tcPr>
          <w:p w14:paraId="47FF296D" w14:textId="71F71343" w:rsidR="000D67E1" w:rsidRPr="000D67E1" w:rsidRDefault="00FB6643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EAAD2D3" wp14:editId="0BD78213">
                  <wp:extent cx="2334569" cy="1152991"/>
                  <wp:effectExtent l="0" t="0" r="889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69" cy="115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22E50EE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Le chef de travail va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délivrer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un S432.</w:t>
            </w:r>
          </w:p>
        </w:tc>
      </w:tr>
      <w:tr w:rsidR="000D67E1" w:rsidRPr="00151296" w14:paraId="2414CCFB" w14:textId="77777777" w:rsidTr="00151296">
        <w:trPr>
          <w:trHeight w:val="556"/>
        </w:trPr>
        <w:tc>
          <w:tcPr>
            <w:tcW w:w="4176" w:type="dxa"/>
            <w:vMerge/>
          </w:tcPr>
          <w:p w14:paraId="6AFDACE6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20DEF2C9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leider van het werk gaat een S432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afleveren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0D67E1" w:rsidRPr="000D67E1" w14:paraId="56B2608F" w14:textId="77777777" w:rsidTr="00151296">
        <w:trPr>
          <w:trHeight w:val="1022"/>
        </w:trPr>
        <w:tc>
          <w:tcPr>
            <w:tcW w:w="4176" w:type="dxa"/>
            <w:vMerge w:val="restart"/>
            <w:vAlign w:val="center"/>
          </w:tcPr>
          <w:p w14:paraId="5B8A4F89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3157AA30" wp14:editId="0B28C39D">
                  <wp:extent cx="1616659" cy="1701745"/>
                  <wp:effectExtent l="0" t="0" r="317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8931" t="42777" r="62968" b="23335"/>
                          <a:stretch/>
                        </pic:blipFill>
                        <pic:spPr bwMode="auto">
                          <a:xfrm>
                            <a:off x="0" y="0"/>
                            <a:ext cx="1623827" cy="170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641A0EB0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confirmer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le télégramme avec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 numéro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de trois chiffres.</w:t>
            </w:r>
          </w:p>
        </w:tc>
      </w:tr>
      <w:tr w:rsidR="000D67E1" w:rsidRPr="00151296" w14:paraId="4DC76FE8" w14:textId="77777777" w:rsidTr="00151296">
        <w:trPr>
          <w:trHeight w:val="556"/>
        </w:trPr>
        <w:tc>
          <w:tcPr>
            <w:tcW w:w="4176" w:type="dxa"/>
            <w:vMerge/>
          </w:tcPr>
          <w:p w14:paraId="142F3A00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72D0C2A0" w14:textId="41E62379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moet </w:t>
            </w:r>
            <w:r>
              <w:rPr>
                <w:rFonts w:ascii="Vision" w:hAnsi="Vision"/>
                <w:sz w:val="40"/>
                <w:szCs w:val="40"/>
                <w:lang w:val="nl-BE"/>
              </w:rPr>
              <w:t>het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telegram met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nummer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van drie cijfers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bevestigen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. </w:t>
            </w:r>
          </w:p>
        </w:tc>
      </w:tr>
      <w:tr w:rsidR="000D67E1" w:rsidRPr="000D67E1" w14:paraId="3C99A56E" w14:textId="77777777" w:rsidTr="00151296">
        <w:trPr>
          <w:trHeight w:val="1172"/>
        </w:trPr>
        <w:tc>
          <w:tcPr>
            <w:tcW w:w="4176" w:type="dxa"/>
            <w:vMerge w:val="restart"/>
            <w:vAlign w:val="center"/>
          </w:tcPr>
          <w:p w14:paraId="771CF3D1" w14:textId="34EBAADB" w:rsidR="000D67E1" w:rsidRPr="000D67E1" w:rsidRDefault="000D67E1" w:rsidP="00FC09E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35E51F26" wp14:editId="31E8C8BA">
                  <wp:extent cx="2385139" cy="135255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8454" t="40232" r="62019" b="40074"/>
                          <a:stretch/>
                        </pic:blipFill>
                        <pic:spPr bwMode="auto">
                          <a:xfrm>
                            <a:off x="0" y="0"/>
                            <a:ext cx="2407404" cy="136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2CC27F48" w14:textId="40B4FB1E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Le </w:t>
            </w:r>
            <w:r w:rsidR="00FB6643" w:rsidRPr="00FB6643">
              <w:rPr>
                <w:rFonts w:ascii="Vision" w:hAnsi="Vision"/>
                <w:sz w:val="40"/>
                <w:szCs w:val="40"/>
                <w:lang w:val="fr-FR"/>
              </w:rPr>
              <w:t xml:space="preserve">gestionnaire de la voie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répète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les données.</w:t>
            </w:r>
          </w:p>
        </w:tc>
      </w:tr>
      <w:tr w:rsidR="000D67E1" w:rsidRPr="00151296" w14:paraId="5B45FBD1" w14:textId="77777777" w:rsidTr="00151296">
        <w:trPr>
          <w:trHeight w:val="1071"/>
        </w:trPr>
        <w:tc>
          <w:tcPr>
            <w:tcW w:w="4176" w:type="dxa"/>
            <w:vMerge/>
          </w:tcPr>
          <w:p w14:paraId="6D6C303E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6A83BF12" w14:textId="314313A0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</w:t>
            </w:r>
            <w:r w:rsidR="00FB6643" w:rsidRPr="00FB6643">
              <w:rPr>
                <w:rFonts w:ascii="Vision" w:hAnsi="Vision"/>
                <w:sz w:val="40"/>
                <w:szCs w:val="40"/>
                <w:lang w:val="nl-BE"/>
              </w:rPr>
              <w:t xml:space="preserve">beheerder van het spoor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herhaalt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de gegevens.</w:t>
            </w:r>
          </w:p>
        </w:tc>
      </w:tr>
      <w:tr w:rsidR="000D67E1" w:rsidRPr="000D67E1" w14:paraId="3DFDB228" w14:textId="77777777" w:rsidTr="00151296">
        <w:trPr>
          <w:trHeight w:val="1124"/>
        </w:trPr>
        <w:tc>
          <w:tcPr>
            <w:tcW w:w="4176" w:type="dxa"/>
            <w:vMerge w:val="restart"/>
            <w:vAlign w:val="center"/>
          </w:tcPr>
          <w:p w14:paraId="26DA5872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A694BD4" wp14:editId="1DFCB14D">
                  <wp:extent cx="2513125" cy="828675"/>
                  <wp:effectExtent l="0" t="0" r="1905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458" cy="830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3932DFBB" w14:textId="77777777" w:rsid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en-GB"/>
              </w:rPr>
            </w:pPr>
            <w:r w:rsidRPr="000D67E1">
              <w:rPr>
                <w:rFonts w:ascii="Vision" w:hAnsi="Vision"/>
                <w:sz w:val="40"/>
                <w:szCs w:val="40"/>
                <w:lang w:val="en-GB"/>
              </w:rPr>
              <w:t xml:space="preserve">L’OTW </w:t>
            </w:r>
            <w:proofErr w:type="spellStart"/>
            <w:r w:rsidRPr="000D67E1">
              <w:rPr>
                <w:rFonts w:ascii="Vision" w:hAnsi="Vision"/>
                <w:b/>
                <w:bCs/>
                <w:sz w:val="40"/>
                <w:szCs w:val="40"/>
                <w:lang w:val="en-GB"/>
              </w:rPr>
              <w:t>reçoit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 xml:space="preserve"> le </w:t>
            </w:r>
            <w:proofErr w:type="spellStart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>télégramme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en-GB"/>
              </w:rPr>
              <w:t>.</w:t>
            </w:r>
          </w:p>
          <w:p w14:paraId="217FC6E3" w14:textId="022AA61A" w:rsidR="00FB6643" w:rsidRPr="000D67E1" w:rsidRDefault="00FB6643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en-GB"/>
              </w:rPr>
            </w:pPr>
          </w:p>
        </w:tc>
      </w:tr>
      <w:tr w:rsidR="000D67E1" w:rsidRPr="00151296" w14:paraId="60FFD25B" w14:textId="77777777" w:rsidTr="00151296">
        <w:trPr>
          <w:trHeight w:val="1113"/>
        </w:trPr>
        <w:tc>
          <w:tcPr>
            <w:tcW w:w="4176" w:type="dxa"/>
            <w:vMerge/>
          </w:tcPr>
          <w:p w14:paraId="48A86B24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00233047" w14:textId="6481B384" w:rsidR="00FB6643" w:rsidRPr="000D67E1" w:rsidRDefault="000D67E1" w:rsidP="0015129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OTW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ontvangt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het telegram. </w:t>
            </w:r>
          </w:p>
        </w:tc>
      </w:tr>
      <w:tr w:rsidR="000D67E1" w:rsidRPr="000D67E1" w14:paraId="473EAEA6" w14:textId="77777777" w:rsidTr="00151296">
        <w:trPr>
          <w:trHeight w:val="1130"/>
        </w:trPr>
        <w:tc>
          <w:tcPr>
            <w:tcW w:w="4176" w:type="dxa"/>
            <w:vMerge w:val="restart"/>
            <w:vAlign w:val="center"/>
          </w:tcPr>
          <w:p w14:paraId="1AF63942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inline distT="0" distB="0" distL="0" distR="0" wp14:anchorId="3A9C6CCE" wp14:editId="1E06F042">
                  <wp:extent cx="2292350" cy="1665361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97" cy="1672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72FF4D20" w14:textId="51E853A0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introduire la demande 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de parcours auprès du </w:t>
            </w:r>
            <w:r w:rsidR="00FB6643" w:rsidRPr="00FB6643">
              <w:rPr>
                <w:rFonts w:ascii="Vision" w:hAnsi="Vision"/>
                <w:sz w:val="40"/>
                <w:szCs w:val="40"/>
                <w:lang w:val="fr-FR"/>
              </w:rPr>
              <w:t>gestionnaire de la voie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0D67E1" w:rsidRPr="00151296" w14:paraId="0CF2619E" w14:textId="77777777" w:rsidTr="00151296">
        <w:trPr>
          <w:trHeight w:val="1118"/>
        </w:trPr>
        <w:tc>
          <w:tcPr>
            <w:tcW w:w="4176" w:type="dxa"/>
            <w:vMerge/>
          </w:tcPr>
          <w:p w14:paraId="4ABEF10B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1A320B90" w14:textId="1DF301E0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Men moet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de aanvraag 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voor een rit bij de </w:t>
            </w:r>
            <w:r w:rsidR="00FB6643" w:rsidRPr="00FB6643">
              <w:rPr>
                <w:rFonts w:ascii="Vision" w:hAnsi="Vision"/>
                <w:sz w:val="40"/>
                <w:szCs w:val="40"/>
                <w:lang w:val="nl-BE"/>
              </w:rPr>
              <w:t xml:space="preserve">beheerder van het spoor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indienen.</w:t>
            </w:r>
          </w:p>
        </w:tc>
      </w:tr>
      <w:tr w:rsidR="000D67E1" w:rsidRPr="000D67E1" w14:paraId="4B6C9623" w14:textId="77777777" w:rsidTr="00151296">
        <w:trPr>
          <w:trHeight w:val="1266"/>
        </w:trPr>
        <w:tc>
          <w:tcPr>
            <w:tcW w:w="4176" w:type="dxa"/>
            <w:vMerge w:val="restart"/>
            <w:vAlign w:val="center"/>
          </w:tcPr>
          <w:p w14:paraId="499796C1" w14:textId="77777777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0B3BCA27" wp14:editId="465B509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24765</wp:posOffset>
                  </wp:positionV>
                  <wp:extent cx="2400935" cy="2076450"/>
                  <wp:effectExtent l="0" t="0" r="0" b="0"/>
                  <wp:wrapNone/>
                  <wp:docPr id="1072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240093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0" w:type="dxa"/>
          </w:tcPr>
          <w:p w14:paraId="71218CBE" w14:textId="77777777" w:rsid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On peut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protéger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la voie avec un signal mobile rouge. </w:t>
            </w:r>
          </w:p>
          <w:p w14:paraId="577F5855" w14:textId="61A424B8" w:rsidR="00FB6643" w:rsidRPr="000D67E1" w:rsidRDefault="00FB6643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</w:p>
        </w:tc>
      </w:tr>
      <w:tr w:rsidR="000D67E1" w:rsidRPr="00151296" w14:paraId="26F6C945" w14:textId="77777777" w:rsidTr="00151296">
        <w:trPr>
          <w:trHeight w:val="1127"/>
        </w:trPr>
        <w:tc>
          <w:tcPr>
            <w:tcW w:w="4176" w:type="dxa"/>
            <w:vMerge/>
          </w:tcPr>
          <w:p w14:paraId="1FC88DB7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2CFD61C0" w14:textId="77777777" w:rsid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Men kan het spoor met een rood mobiel sein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beveiligen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  <w:p w14:paraId="6BF16684" w14:textId="2F21566D" w:rsidR="00FB6643" w:rsidRPr="000D67E1" w:rsidRDefault="00FB6643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</w:p>
        </w:tc>
      </w:tr>
      <w:tr w:rsidR="000D67E1" w:rsidRPr="000D67E1" w14:paraId="0A473166" w14:textId="77777777" w:rsidTr="00151296">
        <w:trPr>
          <w:trHeight w:val="1266"/>
        </w:trPr>
        <w:tc>
          <w:tcPr>
            <w:tcW w:w="4176" w:type="dxa"/>
            <w:vMerge w:val="restart"/>
            <w:vAlign w:val="center"/>
          </w:tcPr>
          <w:p w14:paraId="64942485" w14:textId="1301E418" w:rsidR="000D67E1" w:rsidRPr="000D67E1" w:rsidRDefault="000D67E1" w:rsidP="00FC09E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5F77AF04" wp14:editId="14DABA12">
                  <wp:extent cx="1787611" cy="1699115"/>
                  <wp:effectExtent l="0" t="0" r="317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6590" t="34877" r="56625" b="36749"/>
                          <a:stretch/>
                        </pic:blipFill>
                        <pic:spPr bwMode="auto">
                          <a:xfrm>
                            <a:off x="0" y="0"/>
                            <a:ext cx="1787611" cy="169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2249F4F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Quand peut-on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lever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la protection?</w:t>
            </w:r>
          </w:p>
        </w:tc>
      </w:tr>
      <w:tr w:rsidR="000D67E1" w:rsidRPr="00151296" w14:paraId="412B9A7E" w14:textId="77777777" w:rsidTr="00151296">
        <w:trPr>
          <w:trHeight w:val="1254"/>
        </w:trPr>
        <w:tc>
          <w:tcPr>
            <w:tcW w:w="4176" w:type="dxa"/>
            <w:vMerge/>
          </w:tcPr>
          <w:p w14:paraId="683EDA16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4E417B7F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Wanneer mag men de beveiliging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afschaffen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? </w:t>
            </w:r>
          </w:p>
        </w:tc>
      </w:tr>
    </w:tbl>
    <w:p w14:paraId="2621032E" w14:textId="77777777" w:rsidR="00151296" w:rsidRDefault="001512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6"/>
        <w:gridCol w:w="4840"/>
      </w:tblGrid>
      <w:tr w:rsidR="000D67E1" w:rsidRPr="000D67E1" w14:paraId="1FD2D584" w14:textId="77777777" w:rsidTr="00151296">
        <w:trPr>
          <w:trHeight w:val="1277"/>
        </w:trPr>
        <w:tc>
          <w:tcPr>
            <w:tcW w:w="4176" w:type="dxa"/>
            <w:vMerge w:val="restart"/>
            <w:vAlign w:val="center"/>
          </w:tcPr>
          <w:p w14:paraId="7E342A3B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inline distT="0" distB="0" distL="0" distR="0" wp14:anchorId="508019AF" wp14:editId="5D663407">
                  <wp:extent cx="2197100" cy="1327802"/>
                  <wp:effectExtent l="0" t="0" r="0" b="571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80" cy="133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324518BD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L’OTW doit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compléter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date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et les heures de prestation.</w:t>
            </w:r>
          </w:p>
        </w:tc>
      </w:tr>
      <w:tr w:rsidR="000D67E1" w:rsidRPr="00151296" w14:paraId="79B1099E" w14:textId="77777777" w:rsidTr="00151296">
        <w:trPr>
          <w:trHeight w:val="1017"/>
        </w:trPr>
        <w:tc>
          <w:tcPr>
            <w:tcW w:w="4176" w:type="dxa"/>
            <w:vMerge/>
          </w:tcPr>
          <w:p w14:paraId="7655EE09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5999BB3D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OTW moet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datum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en het uur van de prestatie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invullen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. </w:t>
            </w:r>
          </w:p>
        </w:tc>
      </w:tr>
      <w:tr w:rsidR="000D67E1" w:rsidRPr="000D67E1" w14:paraId="32A98A0F" w14:textId="77777777" w:rsidTr="00151296">
        <w:trPr>
          <w:trHeight w:val="1124"/>
        </w:trPr>
        <w:tc>
          <w:tcPr>
            <w:tcW w:w="4176" w:type="dxa"/>
            <w:vMerge w:val="restart"/>
            <w:vAlign w:val="center"/>
          </w:tcPr>
          <w:p w14:paraId="17CAF946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34E6C823" wp14:editId="1498A728">
                  <wp:extent cx="2055572" cy="1388965"/>
                  <wp:effectExtent l="0" t="0" r="1905" b="1905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65" cy="140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60C9A41B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>L’</w:t>
            </w:r>
            <w:proofErr w:type="spellStart"/>
            <w:r w:rsidRPr="000D67E1">
              <w:rPr>
                <w:rFonts w:ascii="Vision" w:hAnsi="Vision"/>
                <w:sz w:val="40"/>
                <w:szCs w:val="40"/>
                <w:lang w:val="fr-FR"/>
              </w:rPr>
              <w:t>AaRET</w:t>
            </w:r>
            <w:proofErr w:type="spellEnd"/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annule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toute fiche S682 qui n’est plus d’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application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. </w:t>
            </w:r>
          </w:p>
        </w:tc>
      </w:tr>
      <w:tr w:rsidR="000D67E1" w:rsidRPr="00151296" w14:paraId="18A0E840" w14:textId="77777777" w:rsidTr="00151296">
        <w:trPr>
          <w:trHeight w:val="703"/>
        </w:trPr>
        <w:tc>
          <w:tcPr>
            <w:tcW w:w="4176" w:type="dxa"/>
            <w:vMerge/>
          </w:tcPr>
          <w:p w14:paraId="2D222AA8" w14:textId="77777777" w:rsidR="000D67E1" w:rsidRPr="000D67E1" w:rsidRDefault="000D67E1" w:rsidP="00FC09E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12CB3445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VBUW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annuleert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elke fiche S682 die niet meer van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toepassing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is.  </w:t>
            </w:r>
          </w:p>
        </w:tc>
      </w:tr>
      <w:tr w:rsidR="000D67E1" w:rsidRPr="000D67E1" w14:paraId="17352B5C" w14:textId="77777777" w:rsidTr="00151296">
        <w:trPr>
          <w:trHeight w:val="905"/>
        </w:trPr>
        <w:tc>
          <w:tcPr>
            <w:tcW w:w="4176" w:type="dxa"/>
            <w:vMerge w:val="restart"/>
            <w:vAlign w:val="center"/>
          </w:tcPr>
          <w:p w14:paraId="6FFAA707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3F51651A" wp14:editId="30A0596F">
                  <wp:extent cx="1792224" cy="1578005"/>
                  <wp:effectExtent l="0" t="0" r="0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19" cy="159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14:paraId="7DE6B831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Le chef de travail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téléphone</w:t>
            </w:r>
            <w:r w:rsidRPr="000D67E1">
              <w:rPr>
                <w:rFonts w:ascii="Vision" w:hAnsi="Vision"/>
                <w:sz w:val="40"/>
                <w:szCs w:val="40"/>
                <w:lang w:val="fr-FR"/>
              </w:rPr>
              <w:t xml:space="preserve"> à l’agent du mouvement.</w:t>
            </w:r>
          </w:p>
        </w:tc>
      </w:tr>
      <w:tr w:rsidR="000D67E1" w:rsidRPr="00151296" w14:paraId="1655F0F1" w14:textId="77777777" w:rsidTr="00151296">
        <w:trPr>
          <w:trHeight w:val="904"/>
        </w:trPr>
        <w:tc>
          <w:tcPr>
            <w:tcW w:w="4176" w:type="dxa"/>
            <w:vMerge/>
            <w:vAlign w:val="center"/>
          </w:tcPr>
          <w:p w14:paraId="6DCD3020" w14:textId="77777777" w:rsidR="000D67E1" w:rsidRPr="000D67E1" w:rsidRDefault="000D67E1" w:rsidP="00FC09E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840" w:type="dxa"/>
          </w:tcPr>
          <w:p w14:paraId="73BC354E" w14:textId="77777777" w:rsidR="000D67E1" w:rsidRPr="000D67E1" w:rsidRDefault="000D67E1" w:rsidP="00FC09E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De leider van het werk </w:t>
            </w:r>
            <w:r w:rsidRPr="000D67E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telefoneert</w:t>
            </w:r>
            <w:r w:rsidRPr="000D67E1">
              <w:rPr>
                <w:rFonts w:ascii="Vision" w:hAnsi="Vision"/>
                <w:sz w:val="40"/>
                <w:szCs w:val="40"/>
                <w:lang w:val="nl-BE"/>
              </w:rPr>
              <w:t xml:space="preserve"> naar de bediende van de beweging.</w:t>
            </w:r>
          </w:p>
        </w:tc>
      </w:tr>
    </w:tbl>
    <w:p w14:paraId="7A090DE9" w14:textId="77777777" w:rsidR="000D67E1" w:rsidRPr="000D67E1" w:rsidRDefault="000D67E1" w:rsidP="000D67E1">
      <w:pPr>
        <w:rPr>
          <w:rFonts w:ascii="Vision" w:hAnsi="Vision"/>
          <w:sz w:val="40"/>
          <w:szCs w:val="40"/>
          <w:lang w:val="nl-BE"/>
        </w:rPr>
      </w:pPr>
    </w:p>
    <w:p w14:paraId="4867A4F8" w14:textId="77777777" w:rsidR="000D67E1" w:rsidRPr="000D67E1" w:rsidRDefault="000D67E1" w:rsidP="000D67E1">
      <w:pPr>
        <w:rPr>
          <w:rFonts w:ascii="Vision" w:hAnsi="Vision"/>
          <w:sz w:val="40"/>
          <w:szCs w:val="40"/>
          <w:lang w:val="nl-BE"/>
        </w:rPr>
      </w:pPr>
    </w:p>
    <w:p w14:paraId="13CFEDB5" w14:textId="15971E58" w:rsidR="005A3745" w:rsidRPr="000D67E1" w:rsidRDefault="005A3745" w:rsidP="000D67E1">
      <w:pPr>
        <w:rPr>
          <w:rFonts w:ascii="Vision" w:hAnsi="Vision"/>
          <w:sz w:val="40"/>
          <w:szCs w:val="40"/>
          <w:lang w:val="nl-BE"/>
        </w:rPr>
      </w:pPr>
    </w:p>
    <w:sectPr w:rsidR="005A3745" w:rsidRPr="000D67E1" w:rsidSect="000D67E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DF742" w14:textId="77777777" w:rsidR="0090798E" w:rsidRDefault="0090798E" w:rsidP="00793B17">
      <w:r>
        <w:separator/>
      </w:r>
    </w:p>
  </w:endnote>
  <w:endnote w:type="continuationSeparator" w:id="0">
    <w:p w14:paraId="2FE55F4B" w14:textId="77777777" w:rsidR="0090798E" w:rsidRDefault="0090798E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D6B71" w14:textId="77777777" w:rsidR="0090798E" w:rsidRDefault="0090798E" w:rsidP="00793B17">
      <w:r>
        <w:separator/>
      </w:r>
    </w:p>
  </w:footnote>
  <w:footnote w:type="continuationSeparator" w:id="0">
    <w:p w14:paraId="3E4BC36F" w14:textId="77777777" w:rsidR="0090798E" w:rsidRDefault="0090798E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2F56F3EC" w:rsidR="00401222" w:rsidRPr="000D67E1" w:rsidRDefault="00401222" w:rsidP="00401222">
    <w:pPr>
      <w:pStyle w:val="Header"/>
      <w:rPr>
        <w:rFonts w:ascii="Vision" w:hAnsi="Vision"/>
        <w:lang w:val="nl-BE"/>
      </w:rPr>
    </w:pPr>
    <w:r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0D67E1" w:rsidRPr="000D67E1">
      <w:rPr>
        <w:rFonts w:ascii="Vision" w:hAnsi="Vision"/>
        <w:lang w:val="nl-BE"/>
      </w:rPr>
      <w:t>Phrases</w:t>
    </w:r>
    <w:proofErr w:type="spellEnd"/>
    <w:r w:rsidR="000D67E1" w:rsidRPr="000D67E1">
      <w:rPr>
        <w:rFonts w:ascii="Vision" w:hAnsi="Vision"/>
        <w:lang w:val="nl-BE"/>
      </w:rPr>
      <w:t xml:space="preserve"> en </w:t>
    </w:r>
    <w:proofErr w:type="spellStart"/>
    <w:r w:rsidR="000D67E1" w:rsidRPr="000D67E1">
      <w:rPr>
        <w:rFonts w:ascii="Vision" w:hAnsi="Vision"/>
        <w:lang w:val="nl-BE"/>
      </w:rPr>
      <w:t>français</w:t>
    </w:r>
    <w:proofErr w:type="spellEnd"/>
    <w:r w:rsidR="000D67E1" w:rsidRPr="000D67E1">
      <w:rPr>
        <w:rFonts w:ascii="Vision" w:hAnsi="Vision"/>
        <w:lang w:val="nl-BE"/>
      </w:rPr>
      <w:t xml:space="preserve"> – zinnen in het Nederlands - OTW</w:t>
    </w:r>
    <w:r w:rsidRPr="000D67E1">
      <w:rPr>
        <w:rFonts w:ascii="Vision" w:hAnsi="Vision"/>
        <w:lang w:val="nl-BE"/>
      </w:rPr>
      <w:t xml:space="preserve">       </w:t>
    </w:r>
  </w:p>
  <w:p w14:paraId="16FC92BC" w14:textId="77777777" w:rsidR="00401222" w:rsidRPr="000D67E1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D67E1"/>
    <w:rsid w:val="000D692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1296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E5CC6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1394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1E5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2787B"/>
    <w:rsid w:val="004323B0"/>
    <w:rsid w:val="004337BF"/>
    <w:rsid w:val="00436257"/>
    <w:rsid w:val="00440DCD"/>
    <w:rsid w:val="00441A66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D7BE8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73C52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5118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0798E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7D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B6643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773C52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C52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514</Words>
  <Characters>2935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2022-05-06T13:05:00Z</dcterms:created>
  <dcterms:modified xsi:type="dcterms:W3CDTF">2022-05-06T13:05:00Z</dcterms:modified>
</cp:coreProperties>
</file>